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671A783" w:rsidR="000E3B65" w:rsidRPr="00EA6CA4" w:rsidRDefault="00492E95" w:rsidP="00EA6CA4">
      <w:pPr>
        <w:jc w:val="center"/>
        <w:rPr>
          <w:b/>
          <w:bCs/>
          <w:u w:val="single"/>
        </w:rPr>
      </w:pPr>
      <w:r w:rsidRPr="00EA6CA4">
        <w:rPr>
          <w:b/>
          <w:bCs/>
          <w:u w:val="single"/>
        </w:rPr>
        <w:t>Self-administration of Vitamin B12 Injections</w:t>
      </w:r>
    </w:p>
    <w:p w14:paraId="00000002" w14:textId="42571CA9" w:rsidR="000E3B65" w:rsidRDefault="000E3B65"/>
    <w:p w14:paraId="00000003" w14:textId="76561007" w:rsidR="000E3B65" w:rsidRDefault="00492E95">
      <w:r>
        <w:t xml:space="preserve">NOTE: This instruction leaflet is only meant for those patients of Stokewood Surgery who have discussed their vitamin B12 treatment plan with one of the healthcare professionals at the surgery and agreed to self-administration of B12 injections. </w:t>
      </w:r>
    </w:p>
    <w:p w14:paraId="00000004" w14:textId="52177819" w:rsidR="000E3B65" w:rsidRDefault="000E3B65"/>
    <w:p w14:paraId="00000005" w14:textId="646D8DD6" w:rsidR="000E3B65" w:rsidRPr="00EA6CA4" w:rsidRDefault="00EA6CA4">
      <w:pPr>
        <w:rPr>
          <w:b/>
          <w:bCs/>
          <w:u w:val="single"/>
        </w:rPr>
      </w:pPr>
      <w:r w:rsidRPr="00EA6CA4">
        <w:rPr>
          <w:b/>
          <w:bCs/>
          <w:u w:val="single"/>
        </w:rPr>
        <w:t>Equipment</w:t>
      </w:r>
      <w:r>
        <w:rPr>
          <w:b/>
          <w:bCs/>
          <w:u w:val="single"/>
        </w:rPr>
        <w:t xml:space="preserve"> </w:t>
      </w:r>
      <w:r w:rsidR="00492E95">
        <w:t>required for self-administration of B12 injections:</w:t>
      </w:r>
    </w:p>
    <w:p w14:paraId="00000006" w14:textId="2FBB5A31" w:rsidR="000E3B65" w:rsidRDefault="000E3B65"/>
    <w:p w14:paraId="00000007" w14:textId="488E05C0" w:rsidR="000E3B65" w:rsidRDefault="00492E95">
      <w:pPr>
        <w:numPr>
          <w:ilvl w:val="0"/>
          <w:numId w:val="1"/>
        </w:numPr>
      </w:pPr>
      <w:r>
        <w:t xml:space="preserve">3ml syringe, </w:t>
      </w:r>
    </w:p>
    <w:p w14:paraId="00000008" w14:textId="3144BC94" w:rsidR="000E3B65" w:rsidRDefault="00492E95">
      <w:pPr>
        <w:numPr>
          <w:ilvl w:val="0"/>
          <w:numId w:val="1"/>
        </w:numPr>
      </w:pPr>
      <w:r>
        <w:t>Green or Blue needle</w:t>
      </w:r>
    </w:p>
    <w:p w14:paraId="00000009" w14:textId="621A15D8" w:rsidR="000E3B65" w:rsidRDefault="00492E95">
      <w:pPr>
        <w:numPr>
          <w:ilvl w:val="0"/>
          <w:numId w:val="1"/>
        </w:numPr>
      </w:pPr>
      <w:r>
        <w:t>Red filter needle</w:t>
      </w:r>
    </w:p>
    <w:p w14:paraId="0000000A" w14:textId="5BD1D293" w:rsidR="000E3B65" w:rsidRDefault="00492E95">
      <w:pPr>
        <w:numPr>
          <w:ilvl w:val="0"/>
          <w:numId w:val="1"/>
        </w:numPr>
      </w:pPr>
      <w:r>
        <w:t>Vitamin B12 Ampoule</w:t>
      </w:r>
    </w:p>
    <w:p w14:paraId="0000000B" w14:textId="00E605C6" w:rsidR="000E3B65" w:rsidRDefault="00EA6CA4">
      <w:pPr>
        <w:numPr>
          <w:ilvl w:val="0"/>
          <w:numId w:val="1"/>
        </w:numPr>
      </w:pPr>
      <w:r>
        <w:rPr>
          <w:noProof/>
        </w:rPr>
        <w:drawing>
          <wp:anchor distT="0" distB="0" distL="114300" distR="114300" simplePos="0" relativeHeight="251658239" behindDoc="0" locked="0" layoutInCell="1" allowOverlap="1" wp14:anchorId="10843D65" wp14:editId="555CA624">
            <wp:simplePos x="0" y="0"/>
            <wp:positionH relativeFrom="column">
              <wp:posOffset>1594921</wp:posOffset>
            </wp:positionH>
            <wp:positionV relativeFrom="paragraph">
              <wp:posOffset>154503</wp:posOffset>
            </wp:positionV>
            <wp:extent cx="2547287" cy="3368770"/>
            <wp:effectExtent l="8255"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2554842" cy="33787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1" locked="0" layoutInCell="1" allowOverlap="1" wp14:anchorId="0A55C369" wp14:editId="780E0B34">
                <wp:simplePos x="0" y="0"/>
                <wp:positionH relativeFrom="column">
                  <wp:posOffset>3048000</wp:posOffset>
                </wp:positionH>
                <wp:positionV relativeFrom="paragraph">
                  <wp:posOffset>40640</wp:posOffset>
                </wp:positionV>
                <wp:extent cx="276225" cy="1404620"/>
                <wp:effectExtent l="0" t="0" r="2857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chemeClr val="bg1"/>
                          </a:solidFill>
                          <a:miter lim="800000"/>
                          <a:headEnd/>
                          <a:tailEnd/>
                        </a:ln>
                      </wps:spPr>
                      <wps:txbx>
                        <w:txbxContent>
                          <w:p w14:paraId="6C2E2160" w14:textId="4D9AAB86" w:rsidR="00EA6CA4" w:rsidRDefault="00EA6CA4">
                            <w:r w:rsidRPr="00EA6CA4">
                              <w:t>1</w:t>
                            </w:r>
                          </w:p>
                        </w:txbxContent>
                      </wps:txbx>
                      <wps:bodyPr rot="0" vert="horz" wrap="square" lIns="91440" tIns="45720" rIns="91440" bIns="45720" anchor="t" anchorCtr="0">
                        <a:spAutoFit/>
                      </wps:bodyPr>
                    </wps:wsp>
                  </a:graphicData>
                </a:graphic>
              </wp:anchor>
            </w:drawing>
          </mc:Choice>
          <mc:Fallback>
            <w:pict>
              <v:shapetype w14:anchorId="0A55C369" id="_x0000_t202" coordsize="21600,21600" o:spt="202" path="m,l,21600r21600,l21600,xe">
                <v:stroke joinstyle="miter"/>
                <v:path gradientshapeok="t" o:connecttype="rect"/>
              </v:shapetype>
              <v:shape id="Text Box 2" o:spid="_x0000_s1026" type="#_x0000_t202" style="position:absolute;left:0;text-align:left;margin-left:240pt;margin-top:3.2pt;width:21.75pt;height:110.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" strokecolor="white [3212]">
                <v:textbox style="mso-fit-shape-to-text:t">
                  <w:txbxContent>
                    <w:p w14:paraId="6C2E2160" w14:textId="4D9AAB86" w:rsidR="00EA6CA4" w:rsidRDefault="00EA6CA4">
                      <w:r w:rsidRPr="00EA6CA4">
                        <w:t>1</w:t>
                      </w:r>
                    </w:p>
                  </w:txbxContent>
                </v:textbox>
              </v:shape>
            </w:pict>
          </mc:Fallback>
        </mc:AlternateContent>
      </w:r>
      <w:r w:rsidR="00492E95">
        <w:t xml:space="preserve">Cotton wool </w:t>
      </w:r>
    </w:p>
    <w:p w14:paraId="0000000C" w14:textId="54C5FCD2" w:rsidR="000E3B65" w:rsidRDefault="00EA6CA4">
      <w:pPr>
        <w:numPr>
          <w:ilvl w:val="0"/>
          <w:numId w:val="1"/>
        </w:numPr>
      </w:pPr>
      <w:r>
        <w:rPr>
          <w:noProof/>
        </w:rPr>
        <mc:AlternateContent>
          <mc:Choice Requires="wps">
            <w:drawing>
              <wp:anchor distT="0" distB="0" distL="114300" distR="114300" simplePos="0" relativeHeight="251664384" behindDoc="0" locked="0" layoutInCell="1" allowOverlap="1" wp14:anchorId="7F206185" wp14:editId="0E31A6F1">
                <wp:simplePos x="0" y="0"/>
                <wp:positionH relativeFrom="column">
                  <wp:posOffset>3181350</wp:posOffset>
                </wp:positionH>
                <wp:positionV relativeFrom="paragraph">
                  <wp:posOffset>65405</wp:posOffset>
                </wp:positionV>
                <wp:extent cx="9525" cy="647700"/>
                <wp:effectExtent l="95250" t="38100" r="85725" b="76200"/>
                <wp:wrapNone/>
                <wp:docPr id="11" name="Straight Arrow Connector 11"/>
                <wp:cNvGraphicFramePr/>
                <a:graphic xmlns:a="http://schemas.openxmlformats.org/drawingml/2006/main">
                  <a:graphicData uri="http://schemas.microsoft.com/office/word/2010/wordprocessingShape">
                    <wps:wsp>
                      <wps:cNvCnPr/>
                      <wps:spPr>
                        <a:xfrm flipH="1" flipV="1">
                          <a:off x="0" y="0"/>
                          <a:ext cx="9525" cy="6477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34631E4" id="_x0000_t32" coordsize="21600,21600" o:spt="32" o:oned="t" path="m,l21600,21600e" filled="f">
                <v:path arrowok="t" fillok="f" o:connecttype="none"/>
                <o:lock v:ext="edit" shapetype="t"/>
              </v:shapetype>
              <v:shape id="Straight Arrow Connector 11" o:spid="_x0000_s1026" type="#_x0000_t32" style="position:absolute;margin-left:250.5pt;margin-top:5.15pt;width:.75pt;height:51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" strokecolor="#4f81bd [3204]" strokeweight="2pt">
                <v:stroke endarrow="block"/>
                <v:shadow on="t" color="black" opacity="24903f" origin=",.5" offset="0,.55556mm"/>
              </v:shape>
            </w:pict>
          </mc:Fallback>
        </mc:AlternateContent>
      </w:r>
      <w:r w:rsidR="00492E95">
        <w:t>Sharps bin</w:t>
      </w:r>
    </w:p>
    <w:p w14:paraId="0AB63760" w14:textId="67BF9435" w:rsidR="00EA6CA4" w:rsidRDefault="00EA6CA4" w:rsidP="00EA6CA4"/>
    <w:p w14:paraId="7306AE2C" w14:textId="4A80F7C1" w:rsidR="00EA6CA4" w:rsidRDefault="00EA6CA4" w:rsidP="00EA6CA4">
      <w:pPr>
        <w:jc w:val="center"/>
      </w:pPr>
      <w:r>
        <w:rPr>
          <w:noProof/>
        </w:rPr>
        <mc:AlternateContent>
          <mc:Choice Requires="wps">
            <w:drawing>
              <wp:anchor distT="0" distB="0" distL="114300" distR="114300" simplePos="0" relativeHeight="251678720" behindDoc="1" locked="0" layoutInCell="1" allowOverlap="1" wp14:anchorId="4F135248" wp14:editId="16C7FDD8">
                <wp:simplePos x="0" y="0"/>
                <wp:positionH relativeFrom="column">
                  <wp:posOffset>4962525</wp:posOffset>
                </wp:positionH>
                <wp:positionV relativeFrom="paragraph">
                  <wp:posOffset>1506855</wp:posOffset>
                </wp:positionV>
                <wp:extent cx="276225" cy="1404620"/>
                <wp:effectExtent l="0" t="0" r="28575" b="196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chemeClr val="bg1"/>
                          </a:solidFill>
                          <a:miter lim="800000"/>
                          <a:headEnd/>
                          <a:tailEnd/>
                        </a:ln>
                      </wps:spPr>
                      <wps:txbx>
                        <w:txbxContent>
                          <w:p w14:paraId="667E4FEC" w14:textId="2AB1C864" w:rsidR="00EA6CA4" w:rsidRDefault="00EA6CA4" w:rsidP="00EA6CA4">
                            <w:r>
                              <w:t>5</w:t>
                            </w:r>
                          </w:p>
                        </w:txbxContent>
                      </wps:txbx>
                      <wps:bodyPr rot="0" vert="horz" wrap="square" lIns="91440" tIns="45720" rIns="91440" bIns="45720" anchor="t" anchorCtr="0">
                        <a:spAutoFit/>
                      </wps:bodyPr>
                    </wps:wsp>
                  </a:graphicData>
                </a:graphic>
              </wp:anchor>
            </w:drawing>
          </mc:Choice>
          <mc:Fallback>
            <w:pict>
              <v:shape w14:anchorId="4F135248" id="_x0000_s1027" type="#_x0000_t202" style="position:absolute;left:0;text-align:left;margin-left:390.75pt;margin-top:118.65pt;width:21.75pt;height:110.6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" strokecolor="white [3212]">
                <v:textbox style="mso-fit-shape-to-text:t">
                  <w:txbxContent>
                    <w:p w14:paraId="667E4FEC" w14:textId="2AB1C864" w:rsidR="00EA6CA4" w:rsidRDefault="00EA6CA4" w:rsidP="00EA6CA4">
                      <w:r>
                        <w:t>5</w:t>
                      </w:r>
                    </w:p>
                  </w:txbxContent>
                </v:textbox>
              </v:shape>
            </w:pict>
          </mc:Fallback>
        </mc:AlternateContent>
      </w:r>
      <w:r>
        <w:rPr>
          <w:noProof/>
        </w:rPr>
        <mc:AlternateContent>
          <mc:Choice Requires="wps">
            <w:drawing>
              <wp:anchor distT="0" distB="0" distL="114300" distR="114300" simplePos="0" relativeHeight="251676672" behindDoc="1" locked="0" layoutInCell="1" allowOverlap="1" wp14:anchorId="223D7EAA" wp14:editId="12B7AD59">
                <wp:simplePos x="0" y="0"/>
                <wp:positionH relativeFrom="column">
                  <wp:posOffset>4914900</wp:posOffset>
                </wp:positionH>
                <wp:positionV relativeFrom="paragraph">
                  <wp:posOffset>485140</wp:posOffset>
                </wp:positionV>
                <wp:extent cx="276225" cy="1404620"/>
                <wp:effectExtent l="0" t="0" r="28575" b="196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chemeClr val="bg1"/>
                          </a:solidFill>
                          <a:miter lim="800000"/>
                          <a:headEnd/>
                          <a:tailEnd/>
                        </a:ln>
                      </wps:spPr>
                      <wps:txbx>
                        <w:txbxContent>
                          <w:p w14:paraId="2D6844AF" w14:textId="709533E5" w:rsidR="00EA6CA4" w:rsidRDefault="00EA6CA4" w:rsidP="00EA6CA4">
                            <w:r>
                              <w:t>4</w:t>
                            </w:r>
                          </w:p>
                        </w:txbxContent>
                      </wps:txbx>
                      <wps:bodyPr rot="0" vert="horz" wrap="square" lIns="91440" tIns="45720" rIns="91440" bIns="45720" anchor="t" anchorCtr="0">
                        <a:spAutoFit/>
                      </wps:bodyPr>
                    </wps:wsp>
                  </a:graphicData>
                </a:graphic>
              </wp:anchor>
            </w:drawing>
          </mc:Choice>
          <mc:Fallback>
            <w:pict>
              <v:shape w14:anchorId="223D7EAA" id="_x0000_s1028" type="#_x0000_t202" style="position:absolute;left:0;text-align:left;margin-left:387pt;margin-top:38.2pt;width:21.75pt;height:110.6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" strokecolor="white [3212]">
                <v:textbox style="mso-fit-shape-to-text:t">
                  <w:txbxContent>
                    <w:p w14:paraId="2D6844AF" w14:textId="709533E5" w:rsidR="00EA6CA4" w:rsidRDefault="00EA6CA4" w:rsidP="00EA6CA4">
                      <w:r>
                        <w:t>4</w:t>
                      </w:r>
                    </w:p>
                  </w:txbxContent>
                </v:textbox>
              </v:shape>
            </w:pict>
          </mc:Fallback>
        </mc:AlternateContent>
      </w:r>
      <w:r>
        <w:rPr>
          <w:noProof/>
        </w:rPr>
        <mc:AlternateContent>
          <mc:Choice Requires="wps">
            <w:drawing>
              <wp:anchor distT="0" distB="0" distL="114300" distR="114300" simplePos="0" relativeHeight="251672576" behindDoc="1" locked="0" layoutInCell="1" allowOverlap="1" wp14:anchorId="06D3A5A4" wp14:editId="2B81EAC0">
                <wp:simplePos x="0" y="0"/>
                <wp:positionH relativeFrom="margin">
                  <wp:posOffset>142875</wp:posOffset>
                </wp:positionH>
                <wp:positionV relativeFrom="paragraph">
                  <wp:posOffset>543560</wp:posOffset>
                </wp:positionV>
                <wp:extent cx="276225" cy="275590"/>
                <wp:effectExtent l="0" t="0" r="28575" b="101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5590"/>
                        </a:xfrm>
                        <a:prstGeom prst="rect">
                          <a:avLst/>
                        </a:prstGeom>
                        <a:solidFill>
                          <a:srgbClr val="FFFFFF"/>
                        </a:solidFill>
                        <a:ln w="9525">
                          <a:solidFill>
                            <a:schemeClr val="bg1"/>
                          </a:solidFill>
                          <a:miter lim="800000"/>
                          <a:headEnd/>
                          <a:tailEnd/>
                        </a:ln>
                      </wps:spPr>
                      <wps:txbx>
                        <w:txbxContent>
                          <w:p w14:paraId="7130B955" w14:textId="098828F4" w:rsidR="00EA6CA4" w:rsidRDefault="00EA6CA4" w:rsidP="00EA6CA4">
                            <w:r>
                              <w:t>3</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6D3A5A4" id="_x0000_s1029" type="#_x0000_t202" style="position:absolute;left:0;text-align:left;margin-left:11.25pt;margin-top:42.8pt;width:21.75pt;height:21.7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" strokecolor="white [3212]">
                <v:textbox>
                  <w:txbxContent>
                    <w:p w14:paraId="7130B955" w14:textId="098828F4" w:rsidR="00EA6CA4" w:rsidRDefault="00EA6CA4" w:rsidP="00EA6CA4">
                      <w:r>
                        <w:t>3</w:t>
                      </w:r>
                    </w:p>
                  </w:txbxContent>
                </v:textbox>
                <w10:wrap anchorx="margin"/>
              </v:shape>
            </w:pict>
          </mc:Fallback>
        </mc:AlternateContent>
      </w:r>
      <w:r>
        <w:rPr>
          <w:noProof/>
        </w:rPr>
        <mc:AlternateContent>
          <mc:Choice Requires="wps">
            <w:drawing>
              <wp:anchor distT="0" distB="0" distL="114300" distR="114300" simplePos="0" relativeHeight="251670528" behindDoc="1" locked="0" layoutInCell="1" allowOverlap="1" wp14:anchorId="068F1417" wp14:editId="3217A32A">
                <wp:simplePos x="0" y="0"/>
                <wp:positionH relativeFrom="margin">
                  <wp:align>left</wp:align>
                </wp:positionH>
                <wp:positionV relativeFrom="paragraph">
                  <wp:posOffset>1400810</wp:posOffset>
                </wp:positionV>
                <wp:extent cx="276225" cy="1404620"/>
                <wp:effectExtent l="0" t="0" r="28575" b="1968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chemeClr val="bg1"/>
                          </a:solidFill>
                          <a:miter lim="800000"/>
                          <a:headEnd/>
                          <a:tailEnd/>
                        </a:ln>
                      </wps:spPr>
                      <wps:txbx>
                        <w:txbxContent>
                          <w:p w14:paraId="00DA2ACF" w14:textId="343BDD29" w:rsidR="00EA6CA4" w:rsidRDefault="00EA6CA4" w:rsidP="00EA6CA4">
                            <w:r>
                              <w:t>2</w:t>
                            </w:r>
                          </w:p>
                        </w:txbxContent>
                      </wps:txbx>
                      <wps:bodyPr rot="0" vert="horz" wrap="square" lIns="91440" tIns="45720" rIns="91440" bIns="45720" anchor="t" anchorCtr="0">
                        <a:spAutoFit/>
                      </wps:bodyPr>
                    </wps:wsp>
                  </a:graphicData>
                </a:graphic>
              </wp:anchor>
            </w:drawing>
          </mc:Choice>
          <mc:Fallback>
            <w:pict>
              <v:shape w14:anchorId="068F1417" id="_x0000_s1030" type="#_x0000_t202" style="position:absolute;left:0;text-align:left;margin-left:0;margin-top:110.3pt;width:21.75pt;height:110.6pt;z-index:-2516459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" strokecolor="white [3212]">
                <v:textbox style="mso-fit-shape-to-text:t">
                  <w:txbxContent>
                    <w:p w14:paraId="00DA2ACF" w14:textId="343BDD29" w:rsidR="00EA6CA4" w:rsidRDefault="00EA6CA4" w:rsidP="00EA6CA4">
                      <w:r>
                        <w:t>2</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07E5D45D" wp14:editId="4FDB4CD0">
                <wp:simplePos x="0" y="0"/>
                <wp:positionH relativeFrom="column">
                  <wp:posOffset>4371975</wp:posOffset>
                </wp:positionH>
                <wp:positionV relativeFrom="paragraph">
                  <wp:posOffset>1629410</wp:posOffset>
                </wp:positionV>
                <wp:extent cx="523875" cy="0"/>
                <wp:effectExtent l="57150" t="76200" r="0" b="133350"/>
                <wp:wrapNone/>
                <wp:docPr id="15" name="Straight Arrow Connector 15"/>
                <wp:cNvGraphicFramePr/>
                <a:graphic xmlns:a="http://schemas.openxmlformats.org/drawingml/2006/main">
                  <a:graphicData uri="http://schemas.microsoft.com/office/word/2010/wordprocessingShape">
                    <wps:wsp>
                      <wps:cNvCnPr/>
                      <wps:spPr>
                        <a:xfrm flipH="1">
                          <a:off x="0" y="0"/>
                          <a:ext cx="523875"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CE578A3" id="Straight Arrow Connector 15" o:spid="_x0000_s1026" type="#_x0000_t32" style="position:absolute;margin-left:344.25pt;margin-top:128.3pt;width:41.25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" strokecolor="#4f81bd [3204]"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65408" behindDoc="0" locked="0" layoutInCell="1" allowOverlap="1" wp14:anchorId="688A3AFE" wp14:editId="2B1E9723">
                <wp:simplePos x="0" y="0"/>
                <wp:positionH relativeFrom="column">
                  <wp:posOffset>4324350</wp:posOffset>
                </wp:positionH>
                <wp:positionV relativeFrom="paragraph">
                  <wp:posOffset>619760</wp:posOffset>
                </wp:positionV>
                <wp:extent cx="523875" cy="0"/>
                <wp:effectExtent l="57150" t="76200" r="0" b="133350"/>
                <wp:wrapNone/>
                <wp:docPr id="13" name="Straight Arrow Connector 13"/>
                <wp:cNvGraphicFramePr/>
                <a:graphic xmlns:a="http://schemas.openxmlformats.org/drawingml/2006/main">
                  <a:graphicData uri="http://schemas.microsoft.com/office/word/2010/wordprocessingShape">
                    <wps:wsp>
                      <wps:cNvCnPr/>
                      <wps:spPr>
                        <a:xfrm flipH="1">
                          <a:off x="0" y="0"/>
                          <a:ext cx="523875"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F3464F6" id="Straight Arrow Connector 13" o:spid="_x0000_s1026" type="#_x0000_t32" style="position:absolute;margin-left:340.5pt;margin-top:48.8pt;width:41.25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" strokecolor="#4f81bd [3204]"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61312" behindDoc="0" locked="0" layoutInCell="1" allowOverlap="1" wp14:anchorId="4C0AE206" wp14:editId="4F98EFCF">
                <wp:simplePos x="0" y="0"/>
                <wp:positionH relativeFrom="column">
                  <wp:posOffset>438150</wp:posOffset>
                </wp:positionH>
                <wp:positionV relativeFrom="paragraph">
                  <wp:posOffset>1524635</wp:posOffset>
                </wp:positionV>
                <wp:extent cx="895350" cy="314325"/>
                <wp:effectExtent l="38100" t="38100" r="57150" b="104775"/>
                <wp:wrapNone/>
                <wp:docPr id="7" name="Straight Arrow Connector 7"/>
                <wp:cNvGraphicFramePr/>
                <a:graphic xmlns:a="http://schemas.openxmlformats.org/drawingml/2006/main">
                  <a:graphicData uri="http://schemas.microsoft.com/office/word/2010/wordprocessingShape">
                    <wps:wsp>
                      <wps:cNvCnPr/>
                      <wps:spPr>
                        <a:xfrm>
                          <a:off x="0" y="0"/>
                          <a:ext cx="895350" cy="3143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0C7320" id="Straight Arrow Connector 7" o:spid="_x0000_s1026" type="#_x0000_t32" style="position:absolute;margin-left:34.5pt;margin-top:120.05pt;width:70.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" strokecolor="#4f81bd [3204]"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63360" behindDoc="0" locked="0" layoutInCell="1" allowOverlap="1" wp14:anchorId="7B2F2090" wp14:editId="3934A6BA">
                <wp:simplePos x="0" y="0"/>
                <wp:positionH relativeFrom="column">
                  <wp:posOffset>428625</wp:posOffset>
                </wp:positionH>
                <wp:positionV relativeFrom="paragraph">
                  <wp:posOffset>1191260</wp:posOffset>
                </wp:positionV>
                <wp:extent cx="895350" cy="314325"/>
                <wp:effectExtent l="38100" t="38100" r="57150" b="85725"/>
                <wp:wrapNone/>
                <wp:docPr id="8" name="Straight Arrow Connector 8"/>
                <wp:cNvGraphicFramePr/>
                <a:graphic xmlns:a="http://schemas.openxmlformats.org/drawingml/2006/main">
                  <a:graphicData uri="http://schemas.microsoft.com/office/word/2010/wordprocessingShape">
                    <wps:wsp>
                      <wps:cNvCnPr/>
                      <wps:spPr>
                        <a:xfrm flipV="1">
                          <a:off x="0" y="0"/>
                          <a:ext cx="895350" cy="3143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81341" id="Straight Arrow Connector 8" o:spid="_x0000_s1026" type="#_x0000_t32" style="position:absolute;margin-left:33.75pt;margin-top:93.8pt;width:70.5pt;height:24.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" strokecolor="#4f81bd [3204]"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59264" behindDoc="0" locked="0" layoutInCell="1" allowOverlap="1" wp14:anchorId="1E64F7F0" wp14:editId="33ECEED5">
                <wp:simplePos x="0" y="0"/>
                <wp:positionH relativeFrom="column">
                  <wp:posOffset>419100</wp:posOffset>
                </wp:positionH>
                <wp:positionV relativeFrom="paragraph">
                  <wp:posOffset>695960</wp:posOffset>
                </wp:positionV>
                <wp:extent cx="885825" cy="0"/>
                <wp:effectExtent l="38100" t="76200" r="28575" b="133350"/>
                <wp:wrapNone/>
                <wp:docPr id="6" name="Straight Arrow Connector 6"/>
                <wp:cNvGraphicFramePr/>
                <a:graphic xmlns:a="http://schemas.openxmlformats.org/drawingml/2006/main">
                  <a:graphicData uri="http://schemas.microsoft.com/office/word/2010/wordprocessingShape">
                    <wps:wsp>
                      <wps:cNvCnPr/>
                      <wps:spPr>
                        <a:xfrm>
                          <a:off x="0" y="0"/>
                          <a:ext cx="885825"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3C0CDEE" id="Straight Arrow Connector 6" o:spid="_x0000_s1026" type="#_x0000_t32" style="position:absolute;margin-left:33pt;margin-top:54.8pt;width:69.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" strokecolor="#4f81bd [3204]" strokeweight="2pt">
                <v:stroke endarrow="block"/>
                <v:shadow on="t" color="black" opacity="24903f" origin=",.5" offset="0,.55556mm"/>
              </v:shape>
            </w:pict>
          </mc:Fallback>
        </mc:AlternateContent>
      </w:r>
      <w:r>
        <w:rPr>
          <w:noProof/>
        </w:rPr>
        <w:drawing>
          <wp:inline distT="0" distB="0" distL="0" distR="0" wp14:anchorId="0A957645" wp14:editId="7239921D">
            <wp:extent cx="2500243" cy="3333750"/>
            <wp:effectExtent l="2223" t="0" r="0" b="0"/>
            <wp:docPr id="4" name="Picture 4" descr="A picture containing text, indoor,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 plastic&#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502248" cy="3336424"/>
                    </a:xfrm>
                    <a:prstGeom prst="rect">
                      <a:avLst/>
                    </a:prstGeom>
                    <a:noFill/>
                    <a:ln>
                      <a:noFill/>
                    </a:ln>
                  </pic:spPr>
                </pic:pic>
              </a:graphicData>
            </a:graphic>
          </wp:inline>
        </w:drawing>
      </w:r>
    </w:p>
    <w:p w14:paraId="0000000D" w14:textId="77777777" w:rsidR="000E3B65" w:rsidRDefault="000E3B65"/>
    <w:p w14:paraId="0000000E" w14:textId="77777777" w:rsidR="000E3B65" w:rsidRDefault="00492E95">
      <w:r>
        <w:t>If you do not have the above equipment, please contact the reception team to organise the collection of</w:t>
      </w:r>
      <w:r>
        <w:t xml:space="preserve"> the required equipment before starting.</w:t>
      </w:r>
    </w:p>
    <w:p w14:paraId="0000000F" w14:textId="77777777" w:rsidR="000E3B65" w:rsidRDefault="000E3B65"/>
    <w:p w14:paraId="00000010" w14:textId="77777777" w:rsidR="000E3B65" w:rsidRPr="00EA6CA4" w:rsidRDefault="00492E95">
      <w:pPr>
        <w:rPr>
          <w:b/>
          <w:bCs/>
        </w:rPr>
      </w:pPr>
      <w:r w:rsidRPr="00EA6CA4">
        <w:rPr>
          <w:b/>
          <w:bCs/>
        </w:rPr>
        <w:t>Procedure:</w:t>
      </w:r>
    </w:p>
    <w:p w14:paraId="00000011" w14:textId="77777777" w:rsidR="000E3B65" w:rsidRDefault="000E3B65"/>
    <w:p w14:paraId="00000012" w14:textId="77777777" w:rsidR="000E3B65" w:rsidRDefault="00492E95">
      <w:pPr>
        <w:numPr>
          <w:ilvl w:val="0"/>
          <w:numId w:val="2"/>
        </w:numPr>
      </w:pPr>
      <w:r>
        <w:t xml:space="preserve">Check the expiry dates of all equipment and vitamin B12 </w:t>
      </w:r>
      <w:proofErr w:type="gramStart"/>
      <w:r>
        <w:t>ampoule</w:t>
      </w:r>
      <w:proofErr w:type="gramEnd"/>
      <w:r>
        <w:t xml:space="preserve"> </w:t>
      </w:r>
    </w:p>
    <w:p w14:paraId="00000013" w14:textId="77777777" w:rsidR="000E3B65" w:rsidRDefault="00492E95">
      <w:pPr>
        <w:numPr>
          <w:ilvl w:val="0"/>
          <w:numId w:val="2"/>
        </w:numPr>
      </w:pPr>
      <w:r>
        <w:t xml:space="preserve">Ensure you have a clean and dry area to prepare your </w:t>
      </w:r>
      <w:proofErr w:type="gramStart"/>
      <w:r>
        <w:t>equipment</w:t>
      </w:r>
      <w:proofErr w:type="gramEnd"/>
    </w:p>
    <w:p w14:paraId="00000014" w14:textId="77777777" w:rsidR="000E3B65" w:rsidRDefault="00492E95">
      <w:pPr>
        <w:numPr>
          <w:ilvl w:val="0"/>
          <w:numId w:val="2"/>
        </w:numPr>
      </w:pPr>
      <w:r>
        <w:t xml:space="preserve">Ensure the injection site is visibly </w:t>
      </w:r>
      <w:proofErr w:type="gramStart"/>
      <w:r>
        <w:t>clean</w:t>
      </w:r>
      <w:proofErr w:type="gramEnd"/>
    </w:p>
    <w:p w14:paraId="00000015" w14:textId="77777777" w:rsidR="000E3B65" w:rsidRDefault="00492E95">
      <w:pPr>
        <w:numPr>
          <w:ilvl w:val="0"/>
          <w:numId w:val="2"/>
        </w:numPr>
      </w:pPr>
      <w:r>
        <w:t>Wash hands thoroughly with soap</w:t>
      </w:r>
      <w:r>
        <w:t xml:space="preserve"> and warm water</w:t>
      </w:r>
    </w:p>
    <w:p w14:paraId="00000016" w14:textId="77777777" w:rsidR="000E3B65" w:rsidRDefault="00492E95">
      <w:pPr>
        <w:numPr>
          <w:ilvl w:val="0"/>
          <w:numId w:val="2"/>
        </w:numPr>
      </w:pPr>
      <w:r>
        <w:t xml:space="preserve">Open packets of the red needle, green/blue </w:t>
      </w:r>
      <w:proofErr w:type="gramStart"/>
      <w:r>
        <w:t>needle</w:t>
      </w:r>
      <w:proofErr w:type="gramEnd"/>
      <w:r>
        <w:t xml:space="preserve"> and syringe</w:t>
      </w:r>
    </w:p>
    <w:p w14:paraId="00000017" w14:textId="77777777" w:rsidR="000E3B65" w:rsidRDefault="00492E95">
      <w:pPr>
        <w:numPr>
          <w:ilvl w:val="0"/>
          <w:numId w:val="2"/>
        </w:numPr>
      </w:pPr>
      <w:r>
        <w:t xml:space="preserve">Attach red filter needle to the </w:t>
      </w:r>
      <w:proofErr w:type="gramStart"/>
      <w:r>
        <w:t>syringe</w:t>
      </w:r>
      <w:proofErr w:type="gramEnd"/>
      <w:r>
        <w:t xml:space="preserve"> </w:t>
      </w:r>
    </w:p>
    <w:p w14:paraId="00000018" w14:textId="77777777" w:rsidR="000E3B65" w:rsidRDefault="00492E95">
      <w:pPr>
        <w:numPr>
          <w:ilvl w:val="0"/>
          <w:numId w:val="2"/>
        </w:numPr>
      </w:pPr>
      <w:r>
        <w:t>Ensure that there is no B12 solution in the top half of the ampoule by gently tapping/ rubbing it on your preparation surface.</w:t>
      </w:r>
    </w:p>
    <w:p w14:paraId="00000019" w14:textId="77777777" w:rsidR="000E3B65" w:rsidRDefault="00492E95">
      <w:pPr>
        <w:numPr>
          <w:ilvl w:val="0"/>
          <w:numId w:val="2"/>
        </w:numPr>
      </w:pPr>
      <w:r>
        <w:t xml:space="preserve">Using the </w:t>
      </w:r>
      <w:r>
        <w:t xml:space="preserve">syringe packaging (to prevent cutting yourself when the ampoule breaks), hold the top of the ampoule with the dot pointing towards you and then push the top of the ampoule away from the dot to break the ampoule open at its centre. </w:t>
      </w:r>
    </w:p>
    <w:p w14:paraId="0000001A" w14:textId="77777777" w:rsidR="000E3B65" w:rsidRDefault="00492E95">
      <w:pPr>
        <w:numPr>
          <w:ilvl w:val="0"/>
          <w:numId w:val="2"/>
        </w:numPr>
      </w:pPr>
      <w:r>
        <w:t>Discard the empty top of</w:t>
      </w:r>
      <w:r>
        <w:t xml:space="preserve"> the glass ampoule into the sharps </w:t>
      </w:r>
      <w:proofErr w:type="gramStart"/>
      <w:r>
        <w:t>bin</w:t>
      </w:r>
      <w:proofErr w:type="gramEnd"/>
    </w:p>
    <w:p w14:paraId="0000001B" w14:textId="77777777" w:rsidR="000E3B65" w:rsidRDefault="00492E95">
      <w:pPr>
        <w:numPr>
          <w:ilvl w:val="0"/>
          <w:numId w:val="2"/>
        </w:numPr>
      </w:pPr>
      <w:r>
        <w:t xml:space="preserve">Using your red filter needle and syringe, draw the B12 solution into the </w:t>
      </w:r>
      <w:proofErr w:type="gramStart"/>
      <w:r>
        <w:t>syringe</w:t>
      </w:r>
      <w:proofErr w:type="gramEnd"/>
    </w:p>
    <w:p w14:paraId="0000001C" w14:textId="77777777" w:rsidR="000E3B65" w:rsidRDefault="00492E95">
      <w:pPr>
        <w:numPr>
          <w:ilvl w:val="0"/>
          <w:numId w:val="2"/>
        </w:numPr>
      </w:pPr>
      <w:r>
        <w:lastRenderedPageBreak/>
        <w:t xml:space="preserve">Discard the red needle and the empty bottom of the glass ampoule into the sharps </w:t>
      </w:r>
      <w:proofErr w:type="gramStart"/>
      <w:r>
        <w:t>bin</w:t>
      </w:r>
      <w:proofErr w:type="gramEnd"/>
    </w:p>
    <w:p w14:paraId="0000001D" w14:textId="77777777" w:rsidR="000E3B65" w:rsidRDefault="00492E95">
      <w:pPr>
        <w:numPr>
          <w:ilvl w:val="0"/>
          <w:numId w:val="2"/>
        </w:numPr>
      </w:pPr>
      <w:r>
        <w:t xml:space="preserve">Push a blue/ green needle onto the nozzle of the syringe of medication until you hear a </w:t>
      </w:r>
      <w:proofErr w:type="gramStart"/>
      <w:r>
        <w:t>click</w:t>
      </w:r>
      <w:proofErr w:type="gramEnd"/>
    </w:p>
    <w:p w14:paraId="0000001E" w14:textId="779EF0FB" w:rsidR="000E3B65" w:rsidRDefault="00492E95">
      <w:pPr>
        <w:numPr>
          <w:ilvl w:val="0"/>
          <w:numId w:val="2"/>
        </w:numPr>
      </w:pPr>
      <w:r>
        <w:t xml:space="preserve">Expel any excess air by gently pushing the plunger </w:t>
      </w:r>
      <w:proofErr w:type="gramStart"/>
      <w:r>
        <w:t>up</w:t>
      </w:r>
      <w:proofErr w:type="gramEnd"/>
      <w:r>
        <w:t xml:space="preserve"> </w:t>
      </w:r>
    </w:p>
    <w:p w14:paraId="0000001F" w14:textId="77777777" w:rsidR="000E3B65" w:rsidRDefault="00492E95">
      <w:pPr>
        <w:numPr>
          <w:ilvl w:val="0"/>
          <w:numId w:val="2"/>
        </w:numPr>
      </w:pPr>
      <w:r>
        <w:t xml:space="preserve">Remove the cover of needle to expose the needle </w:t>
      </w:r>
      <w:proofErr w:type="gramStart"/>
      <w:r>
        <w:t>tip</w:t>
      </w:r>
      <w:proofErr w:type="gramEnd"/>
    </w:p>
    <w:p w14:paraId="00000020" w14:textId="77777777" w:rsidR="000E3B65" w:rsidRDefault="00492E95">
      <w:pPr>
        <w:numPr>
          <w:ilvl w:val="0"/>
          <w:numId w:val="2"/>
        </w:numPr>
      </w:pPr>
      <w:r>
        <w:t xml:space="preserve">Insert the needle at a 90degree angle into the middle </w:t>
      </w:r>
      <w:r>
        <w:t xml:space="preserve">⅓ of the </w:t>
      </w:r>
      <w:proofErr w:type="gramStart"/>
      <w:r>
        <w:t>outer-front</w:t>
      </w:r>
      <w:proofErr w:type="gramEnd"/>
      <w:r>
        <w:t xml:space="preserve"> of the thigh.  </w:t>
      </w:r>
    </w:p>
    <w:p w14:paraId="4BCD878E" w14:textId="77777777" w:rsidR="00EA6CA4" w:rsidRDefault="00EA6CA4" w:rsidP="00EA6CA4"/>
    <w:p w14:paraId="01BB000A" w14:textId="035C70C7" w:rsidR="00EA6CA4" w:rsidRDefault="00EA6CA4" w:rsidP="00EA6CA4">
      <w:r>
        <w:t xml:space="preserve">    </w:t>
      </w:r>
      <w:r>
        <w:rPr>
          <w:noProof/>
        </w:rPr>
        <w:drawing>
          <wp:inline distT="0" distB="0" distL="0" distR="0" wp14:anchorId="67A59551" wp14:editId="3DAAD8BD">
            <wp:extent cx="1638300" cy="189832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2" b="14680"/>
                    <a:stretch/>
                  </pic:blipFill>
                  <pic:spPr bwMode="auto">
                    <a:xfrm>
                      <a:off x="0" y="0"/>
                      <a:ext cx="1663237" cy="192721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C5F32B3" wp14:editId="3B28BD8B">
            <wp:extent cx="1419403" cy="1895475"/>
            <wp:effectExtent l="0" t="0" r="9525" b="0"/>
            <wp:docPr id="25" name="Picture 25" descr="A picture containing medical equipment, laboratory equipment, indoor, medic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medical equipment, laboratory equipment, indoor, medica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7927" cy="1920212"/>
                    </a:xfrm>
                    <a:prstGeom prst="rect">
                      <a:avLst/>
                    </a:prstGeom>
                    <a:noFill/>
                    <a:ln>
                      <a:noFill/>
                    </a:ln>
                  </pic:spPr>
                </pic:pic>
              </a:graphicData>
            </a:graphic>
          </wp:inline>
        </w:drawing>
      </w:r>
      <w:r>
        <w:t xml:space="preserve">     </w:t>
      </w:r>
      <w:r>
        <w:rPr>
          <w:noProof/>
        </w:rPr>
        <w:drawing>
          <wp:inline distT="0" distB="0" distL="0" distR="0" wp14:anchorId="3F762F41" wp14:editId="33FF99BF">
            <wp:extent cx="1854116" cy="1866458"/>
            <wp:effectExtent l="19050" t="19050" r="13335" b="19685"/>
            <wp:docPr id="2" name="Picture 2" descr="A picture containing sketch, cartoon, tex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etch, cartoon, text, de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3224" cy="1885693"/>
                    </a:xfrm>
                    <a:prstGeom prst="rect">
                      <a:avLst/>
                    </a:prstGeom>
                    <a:noFill/>
                    <a:ln>
                      <a:solidFill>
                        <a:schemeClr val="tx1"/>
                      </a:solidFill>
                    </a:ln>
                  </pic:spPr>
                </pic:pic>
              </a:graphicData>
            </a:graphic>
          </wp:inline>
        </w:drawing>
      </w:r>
      <w:r>
        <w:t xml:space="preserve">       </w:t>
      </w:r>
    </w:p>
    <w:p w14:paraId="05E18381" w14:textId="31E55CE0" w:rsidR="00EA6CA4" w:rsidRPr="00EA6CA4" w:rsidRDefault="00EA6CA4" w:rsidP="00EA6CA4">
      <w:pPr>
        <w:ind w:left="720" w:firstLine="720"/>
        <w:rPr>
          <w:sz w:val="16"/>
          <w:szCs w:val="16"/>
        </w:rPr>
      </w:pPr>
      <w:r w:rsidRPr="00EA6CA4">
        <w:rPr>
          <w:sz w:val="16"/>
          <w:szCs w:val="16"/>
        </w:rPr>
        <w:t>(Examples of correct 90degree angle)</w:t>
      </w:r>
      <w:r w:rsidRPr="00EA6CA4">
        <w:rPr>
          <w:sz w:val="16"/>
          <w:szCs w:val="16"/>
        </w:rPr>
        <w:tab/>
      </w:r>
      <w:r w:rsidRPr="00EA6CA4">
        <w:rPr>
          <w:sz w:val="16"/>
          <w:szCs w:val="16"/>
        </w:rPr>
        <w:tab/>
      </w:r>
      <w:r>
        <w:rPr>
          <w:sz w:val="16"/>
          <w:szCs w:val="16"/>
        </w:rPr>
        <w:tab/>
      </w:r>
      <w:r w:rsidRPr="00EA6CA4">
        <w:rPr>
          <w:sz w:val="16"/>
          <w:szCs w:val="16"/>
        </w:rPr>
        <w:tab/>
        <w:t>(Injection Site)</w:t>
      </w:r>
    </w:p>
    <w:p w14:paraId="29FC0F93" w14:textId="77777777" w:rsidR="00EA6CA4" w:rsidRDefault="00EA6CA4" w:rsidP="00EA6CA4"/>
    <w:p w14:paraId="00000021" w14:textId="77777777" w:rsidR="000E3B65" w:rsidRDefault="00492E95">
      <w:pPr>
        <w:numPr>
          <w:ilvl w:val="0"/>
          <w:numId w:val="2"/>
        </w:numPr>
      </w:pPr>
      <w:r>
        <w:t xml:space="preserve">Gently push down the plunger so that the medication </w:t>
      </w:r>
      <w:proofErr w:type="gramStart"/>
      <w:r>
        <w:t>is administered</w:t>
      </w:r>
      <w:proofErr w:type="gramEnd"/>
      <w:r>
        <w:t xml:space="preserve"> over approximately 10 seconds. </w:t>
      </w:r>
    </w:p>
    <w:p w14:paraId="00000022" w14:textId="77777777" w:rsidR="000E3B65" w:rsidRDefault="00492E95">
      <w:pPr>
        <w:numPr>
          <w:ilvl w:val="0"/>
          <w:numId w:val="2"/>
        </w:numPr>
      </w:pPr>
      <w:r>
        <w:t>Remove the needle and press on the injection site with a cotton wool ball for approximately 30 seconds (or until the bl</w:t>
      </w:r>
      <w:r>
        <w:t>eeding stops)</w:t>
      </w:r>
    </w:p>
    <w:p w14:paraId="00000023" w14:textId="77777777" w:rsidR="000E3B65" w:rsidRDefault="00492E95">
      <w:pPr>
        <w:numPr>
          <w:ilvl w:val="0"/>
          <w:numId w:val="2"/>
        </w:numPr>
      </w:pPr>
      <w:r>
        <w:t xml:space="preserve">Close the safety cap of the syringe by pressing it against a hard </w:t>
      </w:r>
      <w:proofErr w:type="gramStart"/>
      <w:r>
        <w:t>surface</w:t>
      </w:r>
      <w:proofErr w:type="gramEnd"/>
    </w:p>
    <w:p w14:paraId="00000024" w14:textId="77777777" w:rsidR="000E3B65" w:rsidRDefault="00492E95">
      <w:pPr>
        <w:numPr>
          <w:ilvl w:val="0"/>
          <w:numId w:val="2"/>
        </w:numPr>
      </w:pPr>
      <w:r>
        <w:t xml:space="preserve">Put the used needle and syringe into the sharps </w:t>
      </w:r>
      <w:proofErr w:type="gramStart"/>
      <w:r>
        <w:t>bin</w:t>
      </w:r>
      <w:proofErr w:type="gramEnd"/>
      <w:r>
        <w:t xml:space="preserve"> </w:t>
      </w:r>
    </w:p>
    <w:p w14:paraId="00000025" w14:textId="77777777" w:rsidR="000E3B65" w:rsidRDefault="00492E95">
      <w:pPr>
        <w:numPr>
          <w:ilvl w:val="0"/>
          <w:numId w:val="2"/>
        </w:numPr>
      </w:pPr>
      <w:r>
        <w:t xml:space="preserve">The rest of the empty packaging can be disposed of in a normal rubbish </w:t>
      </w:r>
      <w:proofErr w:type="gramStart"/>
      <w:r>
        <w:t>bin</w:t>
      </w:r>
      <w:proofErr w:type="gramEnd"/>
    </w:p>
    <w:p w14:paraId="0683D01C" w14:textId="77777777" w:rsidR="00492E95" w:rsidRDefault="00492E95" w:rsidP="00492E95"/>
    <w:p w14:paraId="00000026" w14:textId="77777777" w:rsidR="000E3B65" w:rsidRDefault="000E3B65"/>
    <w:p w14:paraId="00000027" w14:textId="77777777" w:rsidR="000E3B65" w:rsidRDefault="00492E95">
      <w:pPr>
        <w:rPr>
          <w:b/>
          <w:bCs/>
        </w:rPr>
      </w:pPr>
      <w:r w:rsidRPr="00492E95">
        <w:rPr>
          <w:b/>
          <w:bCs/>
        </w:rPr>
        <w:t>Any questions, please contact the surge</w:t>
      </w:r>
      <w:r w:rsidRPr="00492E95">
        <w:rPr>
          <w:b/>
          <w:bCs/>
        </w:rPr>
        <w:t xml:space="preserve">ry to discuss with one of the nursing team. </w:t>
      </w:r>
    </w:p>
    <w:p w14:paraId="103B5425" w14:textId="77777777" w:rsidR="00492E95" w:rsidRPr="00492E95" w:rsidRDefault="00492E95">
      <w:pPr>
        <w:rPr>
          <w:b/>
          <w:bCs/>
        </w:rPr>
      </w:pPr>
    </w:p>
    <w:p w14:paraId="51B8ECDE" w14:textId="77777777" w:rsidR="00EA6CA4" w:rsidRDefault="00EA6CA4"/>
    <w:p w14:paraId="301DC7BA" w14:textId="6CF87848" w:rsidR="00EA6CA4" w:rsidRPr="00492E95" w:rsidRDefault="00EA6CA4">
      <w:pPr>
        <w:rPr>
          <w:b/>
          <w:bCs/>
          <w:u w:val="single"/>
        </w:rPr>
      </w:pPr>
      <w:r w:rsidRPr="00492E95">
        <w:rPr>
          <w:b/>
          <w:bCs/>
          <w:u w:val="single"/>
        </w:rPr>
        <w:t>Personal Reminder / Record Log:</w:t>
      </w:r>
    </w:p>
    <w:p w14:paraId="0537F7BC" w14:textId="77777777" w:rsidR="00EA6CA4" w:rsidRDefault="00EA6CA4"/>
    <w:tbl>
      <w:tblPr>
        <w:tblStyle w:val="TableGrid"/>
        <w:tblW w:w="9123" w:type="dxa"/>
        <w:tblLook w:val="04A0" w:firstRow="1" w:lastRow="0" w:firstColumn="1" w:lastColumn="0" w:noHBand="0" w:noVBand="1"/>
      </w:tblPr>
      <w:tblGrid>
        <w:gridCol w:w="4561"/>
        <w:gridCol w:w="4562"/>
      </w:tblGrid>
      <w:tr w:rsidR="00EA6CA4" w14:paraId="7A5F92AC" w14:textId="77777777" w:rsidTr="00EA6CA4">
        <w:trPr>
          <w:trHeight w:val="415"/>
        </w:trPr>
        <w:tc>
          <w:tcPr>
            <w:tcW w:w="4561" w:type="dxa"/>
          </w:tcPr>
          <w:p w14:paraId="6FFE947D" w14:textId="08B2ADA7" w:rsidR="00EA6CA4" w:rsidRDefault="00EA6CA4">
            <w:r>
              <w:t>Date Administered:</w:t>
            </w:r>
          </w:p>
        </w:tc>
        <w:tc>
          <w:tcPr>
            <w:tcW w:w="4562" w:type="dxa"/>
          </w:tcPr>
          <w:p w14:paraId="149384EF" w14:textId="6C2B4CA1" w:rsidR="00EA6CA4" w:rsidRDefault="00EA6CA4">
            <w:r>
              <w:t>Next Due:</w:t>
            </w:r>
          </w:p>
        </w:tc>
      </w:tr>
      <w:tr w:rsidR="00EA6CA4" w14:paraId="1C71C439" w14:textId="77777777" w:rsidTr="00EA6CA4">
        <w:trPr>
          <w:trHeight w:val="390"/>
        </w:trPr>
        <w:tc>
          <w:tcPr>
            <w:tcW w:w="4561" w:type="dxa"/>
          </w:tcPr>
          <w:p w14:paraId="3F8AC61F" w14:textId="77777777" w:rsidR="00EA6CA4" w:rsidRDefault="00EA6CA4"/>
        </w:tc>
        <w:tc>
          <w:tcPr>
            <w:tcW w:w="4562" w:type="dxa"/>
          </w:tcPr>
          <w:p w14:paraId="49DF73FE" w14:textId="77777777" w:rsidR="00EA6CA4" w:rsidRDefault="00EA6CA4"/>
        </w:tc>
      </w:tr>
      <w:tr w:rsidR="00EA6CA4" w14:paraId="56AF3CDF" w14:textId="77777777" w:rsidTr="00EA6CA4">
        <w:trPr>
          <w:trHeight w:val="415"/>
        </w:trPr>
        <w:tc>
          <w:tcPr>
            <w:tcW w:w="4561" w:type="dxa"/>
          </w:tcPr>
          <w:p w14:paraId="5381763A" w14:textId="77777777" w:rsidR="00EA6CA4" w:rsidRDefault="00EA6CA4"/>
        </w:tc>
        <w:tc>
          <w:tcPr>
            <w:tcW w:w="4562" w:type="dxa"/>
          </w:tcPr>
          <w:p w14:paraId="28A17FC4" w14:textId="77777777" w:rsidR="00EA6CA4" w:rsidRDefault="00EA6CA4"/>
        </w:tc>
      </w:tr>
      <w:tr w:rsidR="00EA6CA4" w14:paraId="0C914B78" w14:textId="77777777" w:rsidTr="00EA6CA4">
        <w:trPr>
          <w:trHeight w:val="390"/>
        </w:trPr>
        <w:tc>
          <w:tcPr>
            <w:tcW w:w="4561" w:type="dxa"/>
          </w:tcPr>
          <w:p w14:paraId="1BBF1978" w14:textId="77777777" w:rsidR="00EA6CA4" w:rsidRDefault="00EA6CA4"/>
        </w:tc>
        <w:tc>
          <w:tcPr>
            <w:tcW w:w="4562" w:type="dxa"/>
          </w:tcPr>
          <w:p w14:paraId="0D40DE00" w14:textId="77777777" w:rsidR="00EA6CA4" w:rsidRDefault="00EA6CA4"/>
        </w:tc>
      </w:tr>
    </w:tbl>
    <w:p w14:paraId="194B8D5E" w14:textId="16825904" w:rsidR="00EA6CA4" w:rsidRDefault="00EA6CA4"/>
    <w:p w14:paraId="00000028" w14:textId="77777777" w:rsidR="000E3B65" w:rsidRDefault="00492E95">
      <w:r>
        <w:t xml:space="preserve"> </w:t>
      </w:r>
    </w:p>
    <w:p w14:paraId="00000029" w14:textId="77777777" w:rsidR="000E3B65" w:rsidRDefault="000E3B65"/>
    <w:p w14:paraId="0000002A" w14:textId="77777777" w:rsidR="000E3B65" w:rsidRDefault="000E3B65"/>
    <w:p w14:paraId="0000002B" w14:textId="77777777" w:rsidR="000E3B65" w:rsidRDefault="000E3B65"/>
    <w:p w14:paraId="0000002C" w14:textId="77777777" w:rsidR="000E3B65" w:rsidRDefault="000E3B65"/>
    <w:sectPr w:rsidR="000E3B65">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CBCBF" w14:textId="77777777" w:rsidR="00EA6CA4" w:rsidRDefault="00EA6CA4" w:rsidP="00EA6CA4">
      <w:pPr>
        <w:spacing w:line="240" w:lineRule="auto"/>
      </w:pPr>
      <w:r>
        <w:separator/>
      </w:r>
    </w:p>
  </w:endnote>
  <w:endnote w:type="continuationSeparator" w:id="0">
    <w:p w14:paraId="0E3AFD17" w14:textId="77777777" w:rsidR="00EA6CA4" w:rsidRDefault="00EA6CA4" w:rsidP="00EA6C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CA3A" w14:textId="77777777" w:rsidR="00EA6CA4" w:rsidRDefault="00EA6CA4" w:rsidP="00EA6CA4">
      <w:pPr>
        <w:spacing w:line="240" w:lineRule="auto"/>
      </w:pPr>
      <w:r>
        <w:separator/>
      </w:r>
    </w:p>
  </w:footnote>
  <w:footnote w:type="continuationSeparator" w:id="0">
    <w:p w14:paraId="3A833448" w14:textId="77777777" w:rsidR="00EA6CA4" w:rsidRDefault="00EA6CA4" w:rsidP="00EA6C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9619" w14:textId="3022F083" w:rsidR="00EA6CA4" w:rsidRDefault="00EA6CA4">
    <w:pPr>
      <w:pStyle w:val="Header"/>
    </w:pPr>
    <w:r>
      <w:t>Stokewood Surgery, 2023.</w:t>
    </w:r>
  </w:p>
  <w:p w14:paraId="490357EB" w14:textId="77777777" w:rsidR="00EA6CA4" w:rsidRDefault="00EA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4F2"/>
    <w:multiLevelType w:val="multilevel"/>
    <w:tmpl w:val="790AE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937973"/>
    <w:multiLevelType w:val="multilevel"/>
    <w:tmpl w:val="15720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9093976">
    <w:abstractNumId w:val="0"/>
  </w:num>
  <w:num w:numId="2" w16cid:durableId="1834569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B65"/>
    <w:rsid w:val="000E3B65"/>
    <w:rsid w:val="00492E95"/>
    <w:rsid w:val="00EA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A759"/>
  <w15:docId w15:val="{DC824749-CAED-4943-8490-9E3E6632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A6CA4"/>
    <w:pPr>
      <w:tabs>
        <w:tab w:val="center" w:pos="4513"/>
        <w:tab w:val="right" w:pos="9026"/>
      </w:tabs>
      <w:spacing w:line="240" w:lineRule="auto"/>
    </w:pPr>
  </w:style>
  <w:style w:type="character" w:customStyle="1" w:styleId="HeaderChar">
    <w:name w:val="Header Char"/>
    <w:basedOn w:val="DefaultParagraphFont"/>
    <w:link w:val="Header"/>
    <w:uiPriority w:val="99"/>
    <w:rsid w:val="00EA6CA4"/>
  </w:style>
  <w:style w:type="paragraph" w:styleId="Footer">
    <w:name w:val="footer"/>
    <w:basedOn w:val="Normal"/>
    <w:link w:val="FooterChar"/>
    <w:uiPriority w:val="99"/>
    <w:unhideWhenUsed/>
    <w:rsid w:val="00EA6CA4"/>
    <w:pPr>
      <w:tabs>
        <w:tab w:val="center" w:pos="4513"/>
        <w:tab w:val="right" w:pos="9026"/>
      </w:tabs>
      <w:spacing w:line="240" w:lineRule="auto"/>
    </w:pPr>
  </w:style>
  <w:style w:type="character" w:customStyle="1" w:styleId="FooterChar">
    <w:name w:val="Footer Char"/>
    <w:basedOn w:val="DefaultParagraphFont"/>
    <w:link w:val="Footer"/>
    <w:uiPriority w:val="99"/>
    <w:rsid w:val="00EA6CA4"/>
  </w:style>
  <w:style w:type="table" w:styleId="TableGrid">
    <w:name w:val="Table Grid"/>
    <w:basedOn w:val="TableNormal"/>
    <w:uiPriority w:val="39"/>
    <w:rsid w:val="00EA6C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0E0F765-C9DB-4C8B-9610-F91B3C53C7E2}"/>
</file>

<file path=customXml/itemProps2.xml><?xml version="1.0" encoding="utf-8"?>
<ds:datastoreItem xmlns:ds="http://schemas.openxmlformats.org/officeDocument/2006/customXml" ds:itemID="{CD1FFE7D-F19F-4852-A34C-284A25D00CAE}"/>
</file>

<file path=customXml/itemProps3.xml><?xml version="1.0" encoding="utf-8"?>
<ds:datastoreItem xmlns:ds="http://schemas.openxmlformats.org/officeDocument/2006/customXml" ds:itemID="{5DFB6DDA-54C7-497C-9D86-EBB6F2849FE0}"/>
</file>

<file path=docProps/app.xml><?xml version="1.0" encoding="utf-8"?>
<Properties xmlns="http://schemas.openxmlformats.org/officeDocument/2006/extended-properties" xmlns:vt="http://schemas.openxmlformats.org/officeDocument/2006/docPropsVTypes">
  <Template>Normal.dotm</Template>
  <TotalTime>91</TotalTime>
  <Pages>2</Pages>
  <Words>376</Words>
  <Characters>2147</Characters>
  <Application>Microsoft Office Word</Application>
  <DocSecurity>0</DocSecurity>
  <Lines>17</Lines>
  <Paragraphs>5</Paragraphs>
  <ScaleCrop>false</ScaleCrop>
  <Company>NHS England</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 Collier</dc:creator>
  <cp:lastModifiedBy>COLLIER, Jodie (STOKEWOOD SURGERY)</cp:lastModifiedBy>
  <cp:revision>3</cp:revision>
  <dcterms:created xsi:type="dcterms:W3CDTF">2023-06-07T15:31:00Z</dcterms:created>
  <dcterms:modified xsi:type="dcterms:W3CDTF">2023-06-07T15:50:00Z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20825200</vt:r8>
  </property>
</Properties>
</file>